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7D2C" w:rsidRPr="003C0734" w:rsidRDefault="00CB02E8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3C0734">
        <w:rPr>
          <w:rFonts w:ascii="Calibri" w:eastAsia="Calibri" w:hAnsi="Calibri" w:cs="Calibri"/>
          <w:b/>
          <w:sz w:val="28"/>
          <w:szCs w:val="28"/>
        </w:rPr>
        <w:t>Medallia</w:t>
      </w:r>
      <w:proofErr w:type="spellEnd"/>
      <w:r w:rsidRPr="003C0734">
        <w:rPr>
          <w:rFonts w:ascii="Calibri" w:eastAsia="Calibri" w:hAnsi="Calibri" w:cs="Calibri"/>
          <w:b/>
          <w:sz w:val="28"/>
          <w:szCs w:val="28"/>
        </w:rPr>
        <w:t xml:space="preserve"> awansuje dwie Polki w strukturach organizacji</w:t>
      </w:r>
    </w:p>
    <w:p w14:paraId="00000002" w14:textId="77777777" w:rsidR="00F27D2C" w:rsidRPr="003C0734" w:rsidRDefault="00F27D2C">
      <w:pPr>
        <w:jc w:val="both"/>
        <w:rPr>
          <w:rFonts w:ascii="Calibri" w:eastAsia="Calibri" w:hAnsi="Calibri" w:cs="Calibri"/>
        </w:rPr>
      </w:pPr>
    </w:p>
    <w:p w14:paraId="00000003" w14:textId="6E70663D" w:rsidR="00F27D2C" w:rsidRPr="003C0734" w:rsidRDefault="003C0734">
      <w:pPr>
        <w:jc w:val="both"/>
        <w:rPr>
          <w:rFonts w:ascii="Calibri" w:eastAsia="Calibri" w:hAnsi="Calibri" w:cs="Calibri"/>
          <w:b/>
        </w:rPr>
      </w:pPr>
      <w:r w:rsidRPr="003C0734">
        <w:rPr>
          <w:rFonts w:ascii="Calibri" w:eastAsia="Calibri" w:hAnsi="Calibri" w:cs="Calibri"/>
        </w:rPr>
        <w:t>21</w:t>
      </w:r>
      <w:r w:rsidR="00CB02E8" w:rsidRPr="003C0734">
        <w:rPr>
          <w:rFonts w:ascii="Calibri" w:eastAsia="Calibri" w:hAnsi="Calibri" w:cs="Calibri"/>
        </w:rPr>
        <w:t xml:space="preserve"> czerwca 2022 r. –</w:t>
      </w:r>
      <w:r w:rsidR="00CB02E8" w:rsidRPr="003C0734">
        <w:rPr>
          <w:rFonts w:ascii="Calibri" w:eastAsia="Calibri" w:hAnsi="Calibri" w:cs="Calibri"/>
          <w:b/>
        </w:rPr>
        <w:t xml:space="preserve"> Polki umacniają swoje pozycje na stanowiskach kierowniczych w firmie </w:t>
      </w:r>
      <w:proofErr w:type="spellStart"/>
      <w:r w:rsidR="00CB02E8" w:rsidRPr="003C0734">
        <w:rPr>
          <w:rFonts w:ascii="Calibri" w:eastAsia="Calibri" w:hAnsi="Calibri" w:cs="Calibri"/>
          <w:b/>
        </w:rPr>
        <w:t>Medallia</w:t>
      </w:r>
      <w:proofErr w:type="spellEnd"/>
      <w:r w:rsidR="00CB02E8" w:rsidRPr="003C0734">
        <w:rPr>
          <w:rFonts w:ascii="Calibri" w:eastAsia="Calibri" w:hAnsi="Calibri" w:cs="Calibri"/>
          <w:b/>
        </w:rPr>
        <w:t xml:space="preserve"> – Agnieszka May-Sadowska została mianowana na stanowisko Senior Vice </w:t>
      </w:r>
      <w:proofErr w:type="spellStart"/>
      <w:r w:rsidR="00CB02E8" w:rsidRPr="003C0734">
        <w:rPr>
          <w:rFonts w:ascii="Calibri" w:eastAsia="Calibri" w:hAnsi="Calibri" w:cs="Calibri"/>
          <w:b/>
        </w:rPr>
        <w:t>President</w:t>
      </w:r>
      <w:proofErr w:type="spellEnd"/>
      <w:r w:rsidR="00CB02E8" w:rsidRPr="003C0734">
        <w:rPr>
          <w:rFonts w:ascii="Calibri" w:eastAsia="Calibri" w:hAnsi="Calibri" w:cs="Calibri"/>
          <w:b/>
        </w:rPr>
        <w:t xml:space="preserve"> i będzie zarządzała całym regionem Europy, natomiast na stanowisko Vice </w:t>
      </w:r>
      <w:proofErr w:type="spellStart"/>
      <w:r w:rsidR="00CB02E8" w:rsidRPr="003C0734">
        <w:rPr>
          <w:rFonts w:ascii="Calibri" w:eastAsia="Calibri" w:hAnsi="Calibri" w:cs="Calibri"/>
          <w:b/>
        </w:rPr>
        <w:t>President</w:t>
      </w:r>
      <w:proofErr w:type="spellEnd"/>
      <w:r w:rsidR="00CB02E8" w:rsidRPr="003C0734">
        <w:rPr>
          <w:rFonts w:ascii="Calibri" w:eastAsia="Calibri" w:hAnsi="Calibri" w:cs="Calibri"/>
          <w:b/>
        </w:rPr>
        <w:t xml:space="preserve"> International Marketing awansowała Marta Kin.</w:t>
      </w:r>
    </w:p>
    <w:p w14:paraId="00000004" w14:textId="77777777" w:rsidR="00F27D2C" w:rsidRPr="003C0734" w:rsidRDefault="00F27D2C">
      <w:pPr>
        <w:jc w:val="both"/>
        <w:rPr>
          <w:rFonts w:ascii="Calibri" w:eastAsia="Calibri" w:hAnsi="Calibri" w:cs="Calibri"/>
          <w:b/>
        </w:rPr>
      </w:pPr>
    </w:p>
    <w:p w14:paraId="00000005" w14:textId="77777777" w:rsidR="00F27D2C" w:rsidRPr="003C0734" w:rsidRDefault="00CB02E8">
      <w:pPr>
        <w:jc w:val="both"/>
        <w:rPr>
          <w:rFonts w:ascii="Calibri" w:eastAsia="Calibri" w:hAnsi="Calibri" w:cs="Calibri"/>
        </w:rPr>
      </w:pPr>
      <w:proofErr w:type="spellStart"/>
      <w:r w:rsidRPr="003C0734">
        <w:rPr>
          <w:rFonts w:ascii="Calibri" w:eastAsia="Calibri" w:hAnsi="Calibri" w:cs="Calibri"/>
        </w:rPr>
        <w:t>Medallia</w:t>
      </w:r>
      <w:proofErr w:type="spellEnd"/>
      <w:r w:rsidRPr="003C0734">
        <w:rPr>
          <w:rFonts w:ascii="Calibri" w:eastAsia="Calibri" w:hAnsi="Calibri" w:cs="Calibri"/>
        </w:rPr>
        <w:t> specjalizuje się w CX (</w:t>
      </w:r>
      <w:proofErr w:type="spellStart"/>
      <w:r w:rsidRPr="003C0734">
        <w:rPr>
          <w:rFonts w:ascii="Calibri" w:eastAsia="Calibri" w:hAnsi="Calibri" w:cs="Calibri"/>
        </w:rPr>
        <w:t>Customer</w:t>
      </w:r>
      <w:proofErr w:type="spellEnd"/>
      <w:r w:rsidRPr="003C0734">
        <w:rPr>
          <w:rFonts w:ascii="Calibri" w:eastAsia="Calibri" w:hAnsi="Calibri" w:cs="Calibri"/>
        </w:rPr>
        <w:t> </w:t>
      </w:r>
      <w:proofErr w:type="spellStart"/>
      <w:r w:rsidRPr="003C0734">
        <w:rPr>
          <w:rFonts w:ascii="Calibri" w:eastAsia="Calibri" w:hAnsi="Calibri" w:cs="Calibri"/>
        </w:rPr>
        <w:t>Experience</w:t>
      </w:r>
      <w:proofErr w:type="spellEnd"/>
      <w:r w:rsidRPr="003C0734">
        <w:rPr>
          <w:rFonts w:ascii="Calibri" w:eastAsia="Calibri" w:hAnsi="Calibri" w:cs="Calibri"/>
        </w:rPr>
        <w:t xml:space="preserve">), czyli tworzeniu pozytywnych wrażeń konsumentów oraz pracowników (EX – </w:t>
      </w:r>
      <w:proofErr w:type="spellStart"/>
      <w:r w:rsidRPr="003C0734">
        <w:rPr>
          <w:rFonts w:ascii="Calibri" w:eastAsia="Calibri" w:hAnsi="Calibri" w:cs="Calibri"/>
        </w:rPr>
        <w:t>Employee</w:t>
      </w:r>
      <w:proofErr w:type="spellEnd"/>
      <w:r w:rsidRPr="003C0734">
        <w:rPr>
          <w:rFonts w:ascii="Calibri" w:eastAsia="Calibri" w:hAnsi="Calibri" w:cs="Calibri"/>
        </w:rPr>
        <w:t xml:space="preserve"> </w:t>
      </w:r>
      <w:proofErr w:type="spellStart"/>
      <w:r w:rsidRPr="003C0734">
        <w:rPr>
          <w:rFonts w:ascii="Calibri" w:eastAsia="Calibri" w:hAnsi="Calibri" w:cs="Calibri"/>
        </w:rPr>
        <w:t>Experience</w:t>
      </w:r>
      <w:proofErr w:type="spellEnd"/>
      <w:r w:rsidRPr="003C0734">
        <w:rPr>
          <w:rFonts w:ascii="Calibri" w:eastAsia="Calibri" w:hAnsi="Calibri" w:cs="Calibri"/>
        </w:rPr>
        <w:t>). Rosnące zainteresowanie europejskiego biznesu w tym obszarze stworzyło potrzebę nie tylko rozbudowania lokalnego zespołu, ale również umocnienia pozycji doświadczonych ekspertów w strukturach organizacji.</w:t>
      </w:r>
    </w:p>
    <w:p w14:paraId="00000006" w14:textId="77777777" w:rsidR="00F27D2C" w:rsidRPr="003C0734" w:rsidRDefault="00F27D2C">
      <w:pPr>
        <w:jc w:val="both"/>
        <w:rPr>
          <w:rFonts w:ascii="Calibri" w:eastAsia="Calibri" w:hAnsi="Calibri" w:cs="Calibri"/>
        </w:rPr>
      </w:pPr>
    </w:p>
    <w:p w14:paraId="00000007" w14:textId="77777777" w:rsidR="00F27D2C" w:rsidRPr="003C0734" w:rsidRDefault="00CB02E8">
      <w:pPr>
        <w:jc w:val="both"/>
        <w:rPr>
          <w:rFonts w:ascii="Calibri" w:eastAsia="Calibri" w:hAnsi="Calibri" w:cs="Calibri"/>
        </w:rPr>
      </w:pPr>
      <w:r w:rsidRPr="003C0734">
        <w:rPr>
          <w:rFonts w:ascii="Calibri" w:eastAsia="Calibri" w:hAnsi="Calibri" w:cs="Calibri"/>
          <w:b/>
        </w:rPr>
        <w:t>Agnieszka May-Sadowska</w:t>
      </w:r>
      <w:r w:rsidRPr="003C0734">
        <w:rPr>
          <w:rFonts w:ascii="Calibri" w:eastAsia="Calibri" w:hAnsi="Calibri" w:cs="Calibri"/>
        </w:rPr>
        <w:t xml:space="preserve"> objęła stanowisko Senior Vice </w:t>
      </w:r>
      <w:proofErr w:type="spellStart"/>
      <w:r w:rsidRPr="003C0734">
        <w:rPr>
          <w:rFonts w:ascii="Calibri" w:eastAsia="Calibri" w:hAnsi="Calibri" w:cs="Calibri"/>
        </w:rPr>
        <w:t>President</w:t>
      </w:r>
      <w:proofErr w:type="spellEnd"/>
      <w:r w:rsidRPr="003C0734">
        <w:rPr>
          <w:rFonts w:ascii="Calibri" w:eastAsia="Calibri" w:hAnsi="Calibri" w:cs="Calibri"/>
        </w:rPr>
        <w:t xml:space="preserve"> Europe w firmie </w:t>
      </w:r>
      <w:proofErr w:type="spellStart"/>
      <w:r w:rsidRPr="003C0734">
        <w:rPr>
          <w:rFonts w:ascii="Calibri" w:eastAsia="Calibri" w:hAnsi="Calibri" w:cs="Calibri"/>
        </w:rPr>
        <w:t>Medallia</w:t>
      </w:r>
      <w:proofErr w:type="spellEnd"/>
      <w:r w:rsidRPr="003C0734">
        <w:rPr>
          <w:rFonts w:ascii="Calibri" w:eastAsia="Calibri" w:hAnsi="Calibri" w:cs="Calibri"/>
        </w:rPr>
        <w:t xml:space="preserve">. Agnieszka May-Sadowska na co dzień mieszka w Wiedniu (Austria) skąd sprawuje kontrolę nad tworzeniem strategii biznesowych, definiowaniu i realizacji modeli sprzedaży G2M na dojrzałych i wschodzących rynkach w Europie, w zakresie globalnego oprogramowania dla przedsiębiorstw, rozwiązań i usług opartych na SaaS i chmurze. W marcu 2020 roku Agnieszka zasiliła szeregi </w:t>
      </w:r>
      <w:proofErr w:type="spellStart"/>
      <w:r w:rsidRPr="003C0734">
        <w:rPr>
          <w:rFonts w:ascii="Calibri" w:eastAsia="Calibri" w:hAnsi="Calibri" w:cs="Calibri"/>
        </w:rPr>
        <w:t>Medallia</w:t>
      </w:r>
      <w:proofErr w:type="spellEnd"/>
      <w:r w:rsidRPr="003C0734">
        <w:rPr>
          <w:rFonts w:ascii="Calibri" w:eastAsia="Calibri" w:hAnsi="Calibri" w:cs="Calibri"/>
        </w:rPr>
        <w:t xml:space="preserve">, obejmując stanowisko wiceprezes firmy w </w:t>
      </w:r>
      <w:r w:rsidRPr="003C0734">
        <w:rPr>
          <w:rFonts w:ascii="Calibri" w:eastAsia="Calibri" w:hAnsi="Calibri" w:cs="Calibri"/>
          <w:sz w:val="21"/>
          <w:szCs w:val="21"/>
        </w:rPr>
        <w:t>Europie Północnej, Centralnej i Wschodniej.</w:t>
      </w:r>
    </w:p>
    <w:p w14:paraId="00000008" w14:textId="77777777" w:rsidR="00F27D2C" w:rsidRPr="003C0734" w:rsidRDefault="00F27D2C">
      <w:pPr>
        <w:jc w:val="both"/>
        <w:rPr>
          <w:rFonts w:ascii="Calibri" w:eastAsia="Calibri" w:hAnsi="Calibri" w:cs="Calibri"/>
        </w:rPr>
      </w:pPr>
    </w:p>
    <w:p w14:paraId="00000009" w14:textId="77777777" w:rsidR="00F27D2C" w:rsidRPr="003C0734" w:rsidRDefault="00CB02E8">
      <w:pPr>
        <w:jc w:val="both"/>
        <w:rPr>
          <w:rFonts w:ascii="Calibri" w:eastAsia="Calibri" w:hAnsi="Calibri" w:cs="Calibri"/>
        </w:rPr>
      </w:pPr>
      <w:r w:rsidRPr="003C0734">
        <w:rPr>
          <w:rFonts w:ascii="Calibri" w:eastAsia="Calibri" w:hAnsi="Calibri" w:cs="Calibri"/>
        </w:rPr>
        <w:t>„</w:t>
      </w:r>
      <w:proofErr w:type="spellStart"/>
      <w:r w:rsidRPr="003C0734">
        <w:rPr>
          <w:rFonts w:ascii="Calibri" w:eastAsia="Calibri" w:hAnsi="Calibri" w:cs="Calibri"/>
        </w:rPr>
        <w:t>Customer</w:t>
      </w:r>
      <w:proofErr w:type="spellEnd"/>
      <w:r w:rsidRPr="003C0734">
        <w:rPr>
          <w:rFonts w:ascii="Calibri" w:eastAsia="Calibri" w:hAnsi="Calibri" w:cs="Calibri"/>
        </w:rPr>
        <w:t> </w:t>
      </w:r>
      <w:proofErr w:type="spellStart"/>
      <w:r w:rsidRPr="003C0734">
        <w:rPr>
          <w:rFonts w:ascii="Calibri" w:eastAsia="Calibri" w:hAnsi="Calibri" w:cs="Calibri"/>
        </w:rPr>
        <w:t>Experience</w:t>
      </w:r>
      <w:proofErr w:type="spellEnd"/>
      <w:r w:rsidRPr="003C0734">
        <w:rPr>
          <w:rFonts w:ascii="Calibri" w:eastAsia="Calibri" w:hAnsi="Calibri" w:cs="Calibri"/>
        </w:rPr>
        <w:t xml:space="preserve"> oraz </w:t>
      </w:r>
      <w:proofErr w:type="spellStart"/>
      <w:r w:rsidRPr="003C0734">
        <w:rPr>
          <w:rFonts w:ascii="Calibri" w:eastAsia="Calibri" w:hAnsi="Calibri" w:cs="Calibri"/>
        </w:rPr>
        <w:t>Employee</w:t>
      </w:r>
      <w:proofErr w:type="spellEnd"/>
      <w:r w:rsidRPr="003C0734">
        <w:rPr>
          <w:rFonts w:ascii="Calibri" w:eastAsia="Calibri" w:hAnsi="Calibri" w:cs="Calibri"/>
        </w:rPr>
        <w:t xml:space="preserve"> </w:t>
      </w:r>
      <w:proofErr w:type="spellStart"/>
      <w:r w:rsidRPr="003C0734">
        <w:rPr>
          <w:rFonts w:ascii="Calibri" w:eastAsia="Calibri" w:hAnsi="Calibri" w:cs="Calibri"/>
        </w:rPr>
        <w:t>Experience</w:t>
      </w:r>
      <w:proofErr w:type="spellEnd"/>
      <w:r w:rsidRPr="003C0734">
        <w:rPr>
          <w:rFonts w:ascii="Calibri" w:eastAsia="Calibri" w:hAnsi="Calibri" w:cs="Calibri"/>
        </w:rPr>
        <w:t xml:space="preserve"> mają ogromny wpływ na kondycję biznesu. Ustawiczne zbieranie informacji, wnikliwa analiza oraz dynamiczne wdrażanie zmian wpływają nie tylko na budowanie poziomu konkurencyjności firmy, ale również na umacnianie relacji z klientami i pracownikami. Cieszę się, że firmy w Europie – i również w Polsce – doceniają potencjał CX oraz EX i coraz chętniej podejmują działania, których celem jest wielopoziomowa poprawa doświadczeń klienta, konsumenta i pracownika”– komentuje Agnieszka May-Sadowska Senior Vice </w:t>
      </w:r>
      <w:proofErr w:type="spellStart"/>
      <w:r w:rsidRPr="003C0734">
        <w:rPr>
          <w:rFonts w:ascii="Calibri" w:eastAsia="Calibri" w:hAnsi="Calibri" w:cs="Calibri"/>
        </w:rPr>
        <w:t>President</w:t>
      </w:r>
      <w:proofErr w:type="spellEnd"/>
      <w:r w:rsidRPr="003C0734">
        <w:rPr>
          <w:rFonts w:ascii="Calibri" w:eastAsia="Calibri" w:hAnsi="Calibri" w:cs="Calibri"/>
        </w:rPr>
        <w:t xml:space="preserve"> Europe w firmie </w:t>
      </w:r>
      <w:proofErr w:type="spellStart"/>
      <w:r w:rsidRPr="003C0734">
        <w:rPr>
          <w:rFonts w:ascii="Calibri" w:eastAsia="Calibri" w:hAnsi="Calibri" w:cs="Calibri"/>
        </w:rPr>
        <w:t>Medallia</w:t>
      </w:r>
      <w:proofErr w:type="spellEnd"/>
      <w:r w:rsidRPr="003C0734">
        <w:rPr>
          <w:rFonts w:ascii="Calibri" w:eastAsia="Calibri" w:hAnsi="Calibri" w:cs="Calibri"/>
        </w:rPr>
        <w:t>.</w:t>
      </w:r>
    </w:p>
    <w:p w14:paraId="0000000A" w14:textId="77777777" w:rsidR="00F27D2C" w:rsidRPr="003C0734" w:rsidRDefault="00F27D2C">
      <w:pPr>
        <w:jc w:val="both"/>
        <w:rPr>
          <w:rFonts w:ascii="Calibri" w:eastAsia="Calibri" w:hAnsi="Calibri" w:cs="Calibri"/>
        </w:rPr>
      </w:pPr>
    </w:p>
    <w:p w14:paraId="0000000B" w14:textId="4980F3D9" w:rsidR="00F27D2C" w:rsidRPr="003C0734" w:rsidRDefault="00CB02E8">
      <w:pPr>
        <w:jc w:val="both"/>
        <w:rPr>
          <w:rFonts w:ascii="Calibri" w:eastAsia="Calibri" w:hAnsi="Calibri" w:cs="Calibri"/>
        </w:rPr>
      </w:pPr>
      <w:r w:rsidRPr="003C0734">
        <w:rPr>
          <w:rFonts w:ascii="Calibri" w:eastAsia="Calibri" w:hAnsi="Calibri" w:cs="Calibri"/>
          <w:b/>
        </w:rPr>
        <w:t>Marta Kin</w:t>
      </w:r>
      <w:r w:rsidRPr="003C0734">
        <w:rPr>
          <w:rFonts w:ascii="Calibri" w:eastAsia="Calibri" w:hAnsi="Calibri" w:cs="Calibri"/>
        </w:rPr>
        <w:t xml:space="preserve"> sprawująca wcześniej funkcję Dyrektor Marketingu w obszarze EMEA awansowała na Vice </w:t>
      </w:r>
      <w:proofErr w:type="spellStart"/>
      <w:r w:rsidRPr="003C0734">
        <w:rPr>
          <w:rFonts w:ascii="Calibri" w:eastAsia="Calibri" w:hAnsi="Calibri" w:cs="Calibri"/>
        </w:rPr>
        <w:t>President</w:t>
      </w:r>
      <w:proofErr w:type="spellEnd"/>
      <w:r w:rsidRPr="003C0734">
        <w:rPr>
          <w:rFonts w:ascii="Calibri" w:eastAsia="Calibri" w:hAnsi="Calibri" w:cs="Calibri"/>
        </w:rPr>
        <w:t xml:space="preserve"> International Marketing. Teraz będzie zajmowała się strategicznym rozwojem działań marketingowych w regionach EMEA, LATAM i APAC, </w:t>
      </w:r>
      <w:r w:rsidR="00203B01" w:rsidRPr="003C0734">
        <w:rPr>
          <w:rFonts w:ascii="Calibri" w:eastAsia="Calibri" w:hAnsi="Calibri" w:cs="Calibri"/>
        </w:rPr>
        <w:t xml:space="preserve">koncentrując się na generowaniu popytu, komunikacji, public relations i współpracy z partnerami zewnętrznymi. </w:t>
      </w:r>
      <w:r w:rsidRPr="003C0734">
        <w:rPr>
          <w:rFonts w:ascii="Calibri" w:eastAsia="Calibri" w:hAnsi="Calibri" w:cs="Calibri"/>
        </w:rPr>
        <w:t xml:space="preserve">Marta posiada wieloletnie doświadczenie na stanowiskach managerskich oraz kierowniczych, zarówno w zarządzaniu zespołem, jak i całym regionem Europy, Bliskiego Wschodu i Afryki. Wcześniej pracowała w firmach </w:t>
      </w:r>
      <w:proofErr w:type="spellStart"/>
      <w:r w:rsidRPr="003C0734">
        <w:rPr>
          <w:rFonts w:ascii="Calibri" w:eastAsia="Calibri" w:hAnsi="Calibri" w:cs="Calibri"/>
        </w:rPr>
        <w:t>Verint</w:t>
      </w:r>
      <w:proofErr w:type="spellEnd"/>
      <w:r w:rsidRPr="003C0734">
        <w:rPr>
          <w:rFonts w:ascii="Calibri" w:eastAsia="Calibri" w:hAnsi="Calibri" w:cs="Calibri"/>
        </w:rPr>
        <w:t xml:space="preserve">, </w:t>
      </w:r>
      <w:proofErr w:type="spellStart"/>
      <w:r w:rsidRPr="003C0734">
        <w:rPr>
          <w:rFonts w:ascii="Calibri" w:eastAsia="Calibri" w:hAnsi="Calibri" w:cs="Calibri"/>
        </w:rPr>
        <w:t>Avaya</w:t>
      </w:r>
      <w:proofErr w:type="spellEnd"/>
      <w:r w:rsidRPr="003C0734">
        <w:rPr>
          <w:rFonts w:ascii="Calibri" w:eastAsia="Calibri" w:hAnsi="Calibri" w:cs="Calibri"/>
        </w:rPr>
        <w:t xml:space="preserve">, Nortel oraz </w:t>
      </w:r>
      <w:proofErr w:type="spellStart"/>
      <w:r w:rsidRPr="003C0734">
        <w:rPr>
          <w:rFonts w:ascii="Calibri" w:eastAsia="Calibri" w:hAnsi="Calibri" w:cs="Calibri"/>
        </w:rPr>
        <w:t>Commvault</w:t>
      </w:r>
      <w:proofErr w:type="spellEnd"/>
      <w:r w:rsidRPr="003C0734">
        <w:rPr>
          <w:rFonts w:ascii="Calibri" w:eastAsia="Calibri" w:hAnsi="Calibri" w:cs="Calibri"/>
        </w:rPr>
        <w:t xml:space="preserve">. </w:t>
      </w:r>
    </w:p>
    <w:p w14:paraId="0000000C" w14:textId="77777777" w:rsidR="00F27D2C" w:rsidRPr="003C0734" w:rsidRDefault="00F27D2C">
      <w:pPr>
        <w:jc w:val="both"/>
      </w:pPr>
    </w:p>
    <w:p w14:paraId="0000000D" w14:textId="77777777" w:rsidR="00F27D2C" w:rsidRPr="003C0734" w:rsidRDefault="00CB02E8">
      <w:pPr>
        <w:jc w:val="both"/>
        <w:rPr>
          <w:sz w:val="24"/>
          <w:szCs w:val="24"/>
        </w:rPr>
      </w:pPr>
      <w:r w:rsidRPr="003C0734">
        <w:rPr>
          <w:sz w:val="24"/>
          <w:szCs w:val="24"/>
        </w:rPr>
        <w:t>___________________________________________________________________</w:t>
      </w:r>
    </w:p>
    <w:p w14:paraId="0000000E" w14:textId="77777777" w:rsidR="00F27D2C" w:rsidRPr="003C0734" w:rsidRDefault="00F27D2C">
      <w:pPr>
        <w:jc w:val="both"/>
        <w:rPr>
          <w:sz w:val="24"/>
          <w:szCs w:val="24"/>
        </w:rPr>
      </w:pPr>
    </w:p>
    <w:p w14:paraId="0000000F" w14:textId="77777777" w:rsidR="00F27D2C" w:rsidRPr="003C0734" w:rsidRDefault="00CB02E8">
      <w:pPr>
        <w:jc w:val="both"/>
        <w:rPr>
          <w:sz w:val="20"/>
          <w:szCs w:val="20"/>
        </w:rPr>
      </w:pPr>
      <w:proofErr w:type="spellStart"/>
      <w:r w:rsidRPr="003C0734">
        <w:rPr>
          <w:b/>
          <w:sz w:val="20"/>
          <w:szCs w:val="20"/>
        </w:rPr>
        <w:t>Medallia</w:t>
      </w:r>
      <w:proofErr w:type="spellEnd"/>
      <w:r w:rsidRPr="003C0734">
        <w:rPr>
          <w:b/>
          <w:sz w:val="20"/>
          <w:szCs w:val="20"/>
        </w:rPr>
        <w:t xml:space="preserve"> (NYSE: MDLA)</w:t>
      </w:r>
      <w:r w:rsidRPr="003C0734">
        <w:rPr>
          <w:sz w:val="20"/>
          <w:szCs w:val="20"/>
        </w:rPr>
        <w:t xml:space="preserve"> jest liderem w zakresie kreowanie pozytywnych doświadczeń klientów oraz pacjentów. Wielokrotnie nagradzana, autorska platforma SaaS </w:t>
      </w:r>
      <w:proofErr w:type="spellStart"/>
      <w:r w:rsidRPr="003C0734">
        <w:rPr>
          <w:sz w:val="20"/>
          <w:szCs w:val="20"/>
        </w:rPr>
        <w:t>Medallia</w:t>
      </w:r>
      <w:proofErr w:type="spellEnd"/>
      <w:r w:rsidRPr="003C0734">
        <w:rPr>
          <w:sz w:val="20"/>
          <w:szCs w:val="20"/>
        </w:rPr>
        <w:t xml:space="preserve"> </w:t>
      </w:r>
      <w:proofErr w:type="spellStart"/>
      <w:r w:rsidRPr="003C0734">
        <w:rPr>
          <w:sz w:val="20"/>
          <w:szCs w:val="20"/>
        </w:rPr>
        <w:t>Experience</w:t>
      </w:r>
      <w:proofErr w:type="spellEnd"/>
      <w:r w:rsidRPr="003C0734">
        <w:rPr>
          <w:sz w:val="20"/>
          <w:szCs w:val="20"/>
        </w:rPr>
        <w:t xml:space="preserve"> </w:t>
      </w:r>
      <w:proofErr w:type="spellStart"/>
      <w:r w:rsidRPr="003C0734">
        <w:rPr>
          <w:sz w:val="20"/>
          <w:szCs w:val="20"/>
        </w:rPr>
        <w:t>Cloud</w:t>
      </w:r>
      <w:proofErr w:type="spellEnd"/>
      <w:r w:rsidRPr="003C0734">
        <w:rPr>
          <w:sz w:val="20"/>
          <w:szCs w:val="20"/>
        </w:rPr>
        <w:t xml:space="preserve"> to system rejestracji doświadczeń użytkowników aplikacji, który przetwarza i analizuje miliardy sygnałów ze wszystkich punktów interakcji, w tym rozmów głosowych, materiałów video, sensorów Internetu Rzeczy (</w:t>
      </w:r>
      <w:proofErr w:type="spellStart"/>
      <w:r w:rsidRPr="003C0734">
        <w:rPr>
          <w:sz w:val="20"/>
          <w:szCs w:val="20"/>
        </w:rPr>
        <w:t>IoT</w:t>
      </w:r>
      <w:proofErr w:type="spellEnd"/>
      <w:r w:rsidRPr="003C0734">
        <w:rPr>
          <w:sz w:val="20"/>
          <w:szCs w:val="20"/>
        </w:rPr>
        <w:t xml:space="preserve">), mediów społecznościowych czy wewnętrznych komunikatorów firmowych. </w:t>
      </w:r>
      <w:proofErr w:type="spellStart"/>
      <w:r w:rsidRPr="003C0734">
        <w:rPr>
          <w:sz w:val="20"/>
          <w:szCs w:val="20"/>
        </w:rPr>
        <w:t>Medallia</w:t>
      </w:r>
      <w:proofErr w:type="spellEnd"/>
      <w:r w:rsidRPr="003C0734">
        <w:rPr>
          <w:sz w:val="20"/>
          <w:szCs w:val="20"/>
        </w:rPr>
        <w:t xml:space="preserve"> wykorzystuje opatentowane rozwiązania oparte na sztucznej inteligencji oraz uczeniu maszynowym, aby tworzyć prognozy i estymacje efektów poszczególnych działań biznesowych. Firmy korzystające z usług </w:t>
      </w:r>
      <w:proofErr w:type="spellStart"/>
      <w:r w:rsidRPr="003C0734">
        <w:rPr>
          <w:sz w:val="20"/>
          <w:szCs w:val="20"/>
        </w:rPr>
        <w:t>Medalli</w:t>
      </w:r>
      <w:proofErr w:type="spellEnd"/>
      <w:r w:rsidRPr="003C0734">
        <w:rPr>
          <w:sz w:val="20"/>
          <w:szCs w:val="20"/>
        </w:rPr>
        <w:t xml:space="preserve"> zwiększają satysfakcję oraz retencję klientów, zmieniają krytyków swoich produktów i usług w promotorów, podnoszą skalę sprzedaży krzyżowej (cross-</w:t>
      </w:r>
      <w:proofErr w:type="spellStart"/>
      <w:r w:rsidRPr="003C0734">
        <w:rPr>
          <w:sz w:val="20"/>
          <w:szCs w:val="20"/>
        </w:rPr>
        <w:t>selling</w:t>
      </w:r>
      <w:proofErr w:type="spellEnd"/>
      <w:r w:rsidRPr="003C0734">
        <w:rPr>
          <w:sz w:val="20"/>
          <w:szCs w:val="20"/>
        </w:rPr>
        <w:t xml:space="preserve">) oraz podejmują decyzje biznesowe </w:t>
      </w:r>
      <w:r w:rsidRPr="003C0734">
        <w:rPr>
          <w:sz w:val="20"/>
          <w:szCs w:val="20"/>
        </w:rPr>
        <w:lastRenderedPageBreak/>
        <w:t xml:space="preserve">na podstawie wnikliwej analizy danych, dzięki czemu zwiększają przychód ze sprzedaży. Więcej informacji na stronie </w:t>
      </w:r>
      <w:hyperlink r:id="rId5">
        <w:r w:rsidRPr="003C0734">
          <w:rPr>
            <w:sz w:val="20"/>
            <w:szCs w:val="20"/>
            <w:u w:val="single"/>
          </w:rPr>
          <w:t>www.medallia.com</w:t>
        </w:r>
      </w:hyperlink>
      <w:r w:rsidRPr="003C0734">
        <w:rPr>
          <w:sz w:val="20"/>
          <w:szCs w:val="20"/>
        </w:rPr>
        <w:t xml:space="preserve">. </w:t>
      </w:r>
    </w:p>
    <w:p w14:paraId="00000010" w14:textId="77777777" w:rsidR="00F27D2C" w:rsidRPr="003C0734" w:rsidRDefault="00F27D2C">
      <w:pPr>
        <w:jc w:val="both"/>
      </w:pPr>
    </w:p>
    <w:p w14:paraId="00000011" w14:textId="77777777" w:rsidR="00F27D2C" w:rsidRPr="003C0734" w:rsidRDefault="00F27D2C"/>
    <w:sectPr w:rsidR="00F27D2C" w:rsidRPr="003C073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2C"/>
    <w:rsid w:val="00203B01"/>
    <w:rsid w:val="003C0734"/>
    <w:rsid w:val="00AB1B63"/>
    <w:rsid w:val="00CB02E8"/>
    <w:rsid w:val="00F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FF32"/>
  <w15:docId w15:val="{90EABA98-6E36-4644-853C-4F70509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2E4031"/>
    <w:rPr>
      <w:color w:val="0000FF"/>
      <w:u w:val="single"/>
    </w:rPr>
  </w:style>
  <w:style w:type="character" w:customStyle="1" w:styleId="hiddenspellerror">
    <w:name w:val="hiddenspellerror"/>
    <w:basedOn w:val="Domylnaczcionkaakapitu"/>
    <w:rsid w:val="00A476B1"/>
  </w:style>
  <w:style w:type="character" w:styleId="Odwoaniedokomentarza">
    <w:name w:val="annotation reference"/>
    <w:basedOn w:val="Domylnaczcionkaakapitu"/>
    <w:uiPriority w:val="99"/>
    <w:semiHidden/>
    <w:unhideWhenUsed/>
    <w:rsid w:val="0021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dal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3+IH+QrC2hWdpf6vENHWc97WIA==">AMUW2mVqvwSwf9Z+cwJOx8RxZKT8rZYd1j+UDXtU456epLyGuxp0i/Y8tHtFGyQZqXVwlhx39JlmxNiQ6P7Ip23pKg4KgF3G9pQ9Ng/dNxhUxCpx3NUPHcc5LE2GY8uJodoIawYr3U4/qeJBFfDNZJWPobYa32byPxq9I8M8mBSYCuNdElPDHZI=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Dzienis</dc:creator>
  <cp:lastModifiedBy>Aleksandra Ficner</cp:lastModifiedBy>
  <cp:revision>6</cp:revision>
  <dcterms:created xsi:type="dcterms:W3CDTF">2022-06-07T11:01:00Z</dcterms:created>
  <dcterms:modified xsi:type="dcterms:W3CDTF">2022-06-21T10:18:00Z</dcterms:modified>
</cp:coreProperties>
</file>